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B4" w:rsidRPr="00E37CE5" w:rsidRDefault="00E37CE5" w:rsidP="00174D51">
      <w:pPr>
        <w:shd w:val="clear" w:color="auto" w:fill="FFFFFF"/>
        <w:spacing w:after="90" w:line="468" w:lineRule="atLeast"/>
        <w:ind w:left="-851" w:firstLine="851"/>
        <w:outlineLvl w:val="0"/>
        <w:rPr>
          <w:rFonts w:ascii="Times New Roman" w:eastAsia="Times New Roman" w:hAnsi="Times New Roman" w:cs="Times New Roman"/>
          <w:kern w:val="36"/>
          <w:sz w:val="36"/>
          <w:szCs w:val="36"/>
        </w:rPr>
      </w:pPr>
      <w:r>
        <w:rPr>
          <w:rFonts w:ascii="Times New Roman" w:eastAsia="Times New Roman" w:hAnsi="Times New Roman" w:cs="Times New Roman"/>
          <w:color w:val="262626"/>
          <w:kern w:val="36"/>
          <w:sz w:val="28"/>
          <w:szCs w:val="28"/>
        </w:rPr>
        <w:t xml:space="preserve">                 </w:t>
      </w:r>
      <w:r w:rsidR="00B831B4" w:rsidRPr="00E37CE5">
        <w:rPr>
          <w:rFonts w:ascii="Times New Roman" w:eastAsia="Times New Roman" w:hAnsi="Times New Roman" w:cs="Times New Roman"/>
          <w:kern w:val="36"/>
          <w:sz w:val="28"/>
          <w:szCs w:val="28"/>
        </w:rPr>
        <w:t>Структурное подразделение</w:t>
      </w:r>
      <w:r w:rsidRPr="00E37CE5">
        <w:rPr>
          <w:rFonts w:ascii="Times New Roman" w:eastAsia="Times New Roman" w:hAnsi="Times New Roman" w:cs="Times New Roman"/>
          <w:kern w:val="36"/>
          <w:sz w:val="28"/>
          <w:szCs w:val="28"/>
        </w:rPr>
        <w:t xml:space="preserve"> </w:t>
      </w:r>
      <w:r w:rsidR="00B831B4" w:rsidRPr="00E37CE5">
        <w:rPr>
          <w:rFonts w:ascii="Times New Roman" w:eastAsia="Times New Roman" w:hAnsi="Times New Roman" w:cs="Times New Roman"/>
          <w:kern w:val="36"/>
          <w:sz w:val="28"/>
          <w:szCs w:val="28"/>
        </w:rPr>
        <w:t>-</w:t>
      </w:r>
      <w:r w:rsidRPr="00E37CE5">
        <w:rPr>
          <w:rFonts w:ascii="Times New Roman" w:eastAsia="Times New Roman" w:hAnsi="Times New Roman" w:cs="Times New Roman"/>
          <w:kern w:val="36"/>
          <w:sz w:val="28"/>
          <w:szCs w:val="28"/>
        </w:rPr>
        <w:t xml:space="preserve"> </w:t>
      </w:r>
      <w:r w:rsidR="00B831B4" w:rsidRPr="00E37CE5">
        <w:rPr>
          <w:rFonts w:ascii="Times New Roman" w:eastAsia="Times New Roman" w:hAnsi="Times New Roman" w:cs="Times New Roman"/>
          <w:kern w:val="36"/>
          <w:sz w:val="28"/>
          <w:szCs w:val="28"/>
        </w:rPr>
        <w:t>детский сад</w:t>
      </w:r>
      <w:r w:rsidRPr="00E37CE5">
        <w:rPr>
          <w:rFonts w:ascii="Times New Roman" w:eastAsia="Times New Roman" w:hAnsi="Times New Roman" w:cs="Times New Roman"/>
          <w:kern w:val="36"/>
          <w:sz w:val="28"/>
          <w:szCs w:val="28"/>
        </w:rPr>
        <w:t xml:space="preserve"> </w:t>
      </w:r>
      <w:r w:rsidR="00B831B4" w:rsidRPr="00E37CE5">
        <w:rPr>
          <w:rFonts w:ascii="Times New Roman" w:eastAsia="Times New Roman" w:hAnsi="Times New Roman" w:cs="Times New Roman"/>
          <w:kern w:val="36"/>
          <w:sz w:val="28"/>
          <w:szCs w:val="28"/>
        </w:rPr>
        <w:t>МКОУ СОШ№1</w:t>
      </w:r>
    </w:p>
    <w:p w:rsidR="00B831B4" w:rsidRPr="00E37CE5" w:rsidRDefault="00E37CE5" w:rsidP="00174D51">
      <w:pPr>
        <w:shd w:val="clear" w:color="auto" w:fill="FFFFFF"/>
        <w:spacing w:after="90" w:line="468" w:lineRule="atLeast"/>
        <w:ind w:left="-851" w:firstLine="851"/>
        <w:outlineLvl w:val="0"/>
        <w:rPr>
          <w:rFonts w:ascii="Times New Roman" w:eastAsia="Times New Roman" w:hAnsi="Times New Roman" w:cs="Times New Roman"/>
          <w:kern w:val="36"/>
          <w:sz w:val="28"/>
          <w:szCs w:val="28"/>
        </w:rPr>
      </w:pPr>
      <w:r w:rsidRPr="00E37CE5">
        <w:rPr>
          <w:rFonts w:ascii="Times New Roman" w:eastAsia="Times New Roman" w:hAnsi="Times New Roman" w:cs="Times New Roman"/>
          <w:kern w:val="36"/>
          <w:sz w:val="28"/>
          <w:szCs w:val="28"/>
        </w:rPr>
        <w:t xml:space="preserve">                                                          </w:t>
      </w:r>
      <w:r w:rsidR="00B831B4" w:rsidRPr="00E37CE5">
        <w:rPr>
          <w:rFonts w:ascii="Times New Roman" w:eastAsia="Times New Roman" w:hAnsi="Times New Roman" w:cs="Times New Roman"/>
          <w:kern w:val="36"/>
          <w:sz w:val="28"/>
          <w:szCs w:val="28"/>
        </w:rPr>
        <w:t>Чулымского района</w:t>
      </w: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color w:val="262626"/>
          <w:kern w:val="36"/>
          <w:sz w:val="28"/>
          <w:szCs w:val="28"/>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color w:val="262626"/>
          <w:kern w:val="36"/>
          <w:sz w:val="28"/>
          <w:szCs w:val="28"/>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color w:val="262626"/>
          <w:kern w:val="36"/>
          <w:sz w:val="28"/>
          <w:szCs w:val="28"/>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color w:val="262626"/>
          <w:kern w:val="36"/>
          <w:sz w:val="28"/>
          <w:szCs w:val="28"/>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color w:val="262626"/>
          <w:kern w:val="36"/>
          <w:sz w:val="28"/>
          <w:szCs w:val="28"/>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color w:val="262626"/>
          <w:kern w:val="36"/>
          <w:sz w:val="28"/>
          <w:szCs w:val="28"/>
        </w:rPr>
      </w:pPr>
    </w:p>
    <w:p w:rsidR="00B831B4" w:rsidRPr="00DE5342" w:rsidRDefault="00B831B4" w:rsidP="00B831B4">
      <w:pPr>
        <w:shd w:val="clear" w:color="auto" w:fill="FFFFFF"/>
        <w:spacing w:after="90" w:line="468" w:lineRule="atLeast"/>
        <w:ind w:left="-851" w:firstLine="851"/>
        <w:outlineLvl w:val="0"/>
        <w:rPr>
          <w:rFonts w:ascii="Times New Roman" w:eastAsia="Times New Roman" w:hAnsi="Times New Roman" w:cs="Times New Roman"/>
          <w:b/>
          <w:kern w:val="36"/>
          <w:sz w:val="36"/>
          <w:szCs w:val="36"/>
        </w:rPr>
      </w:pPr>
      <w:bookmarkStart w:id="0" w:name="_GoBack"/>
    </w:p>
    <w:p w:rsidR="00B831B4" w:rsidRPr="00E37CE5" w:rsidRDefault="00B831B4" w:rsidP="00B831B4">
      <w:pPr>
        <w:shd w:val="clear" w:color="auto" w:fill="FFFFFF"/>
        <w:spacing w:after="90" w:line="468" w:lineRule="atLeast"/>
        <w:ind w:left="-851" w:firstLine="851"/>
        <w:outlineLvl w:val="0"/>
        <w:rPr>
          <w:rFonts w:ascii="Times New Roman" w:eastAsia="Times New Roman" w:hAnsi="Times New Roman" w:cs="Times New Roman"/>
          <w:kern w:val="36"/>
          <w:sz w:val="32"/>
          <w:szCs w:val="32"/>
        </w:rPr>
      </w:pPr>
      <w:r w:rsidRPr="00DE5342">
        <w:rPr>
          <w:rFonts w:ascii="Times New Roman" w:eastAsia="Times New Roman" w:hAnsi="Times New Roman" w:cs="Times New Roman"/>
          <w:b/>
          <w:kern w:val="36"/>
          <w:sz w:val="36"/>
          <w:szCs w:val="36"/>
        </w:rPr>
        <w:t xml:space="preserve">               </w:t>
      </w:r>
      <w:r w:rsidRPr="00E37CE5">
        <w:rPr>
          <w:rFonts w:ascii="Times New Roman" w:eastAsia="Times New Roman" w:hAnsi="Times New Roman" w:cs="Times New Roman"/>
          <w:kern w:val="36"/>
          <w:sz w:val="36"/>
          <w:szCs w:val="36"/>
        </w:rPr>
        <w:t xml:space="preserve">                </w:t>
      </w:r>
      <w:r w:rsidRPr="00E37CE5">
        <w:rPr>
          <w:rFonts w:ascii="Times New Roman" w:eastAsia="Times New Roman" w:hAnsi="Times New Roman" w:cs="Times New Roman"/>
          <w:kern w:val="36"/>
          <w:sz w:val="32"/>
          <w:szCs w:val="32"/>
        </w:rPr>
        <w:t xml:space="preserve">Консультация для родителей </w:t>
      </w:r>
    </w:p>
    <w:p w:rsidR="00B831B4" w:rsidRPr="00E37CE5" w:rsidRDefault="00B831B4" w:rsidP="00B831B4">
      <w:pPr>
        <w:shd w:val="clear" w:color="auto" w:fill="FFFFFF"/>
        <w:spacing w:after="90" w:line="468" w:lineRule="atLeast"/>
        <w:ind w:left="-851" w:firstLine="851"/>
        <w:jc w:val="center"/>
        <w:outlineLvl w:val="0"/>
        <w:rPr>
          <w:rFonts w:ascii="Times New Roman" w:eastAsia="Times New Roman" w:hAnsi="Times New Roman" w:cs="Times New Roman"/>
          <w:kern w:val="36"/>
          <w:sz w:val="40"/>
          <w:szCs w:val="40"/>
        </w:rPr>
      </w:pPr>
      <w:r w:rsidRPr="00E37CE5">
        <w:rPr>
          <w:rFonts w:ascii="Times New Roman" w:eastAsia="Times New Roman" w:hAnsi="Times New Roman" w:cs="Times New Roman"/>
          <w:kern w:val="36"/>
          <w:sz w:val="40"/>
          <w:szCs w:val="40"/>
        </w:rPr>
        <w:t>«Развитие математических способностей у детей            дошкольного возраста через познание окружающего                          мира в повседневной жизни»</w:t>
      </w:r>
    </w:p>
    <w:p w:rsidR="00B831B4" w:rsidRPr="00DE5342" w:rsidRDefault="00B831B4" w:rsidP="00174D51">
      <w:pPr>
        <w:shd w:val="clear" w:color="auto" w:fill="FFFFFF"/>
        <w:spacing w:after="90" w:line="468" w:lineRule="atLeast"/>
        <w:ind w:left="-851" w:firstLine="851"/>
        <w:outlineLvl w:val="0"/>
        <w:rPr>
          <w:rFonts w:ascii="Times New Roman" w:eastAsia="Times New Roman" w:hAnsi="Times New Roman" w:cs="Times New Roman"/>
          <w:kern w:val="36"/>
          <w:sz w:val="28"/>
          <w:szCs w:val="28"/>
        </w:rPr>
      </w:pPr>
    </w:p>
    <w:p w:rsidR="00B831B4" w:rsidRPr="00DE5342" w:rsidRDefault="00B831B4" w:rsidP="00174D51">
      <w:pPr>
        <w:shd w:val="clear" w:color="auto" w:fill="FFFFFF"/>
        <w:spacing w:after="90" w:line="468" w:lineRule="atLeast"/>
        <w:ind w:left="-851" w:firstLine="851"/>
        <w:outlineLvl w:val="0"/>
        <w:rPr>
          <w:rFonts w:ascii="Times New Roman" w:eastAsia="Times New Roman" w:hAnsi="Times New Roman" w:cs="Times New Roman"/>
          <w:kern w:val="36"/>
          <w:sz w:val="28"/>
          <w:szCs w:val="28"/>
        </w:rPr>
      </w:pPr>
    </w:p>
    <w:bookmarkEnd w:id="0"/>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b/>
          <w:color w:val="262626"/>
          <w:kern w:val="36"/>
          <w:sz w:val="36"/>
          <w:szCs w:val="36"/>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b/>
          <w:color w:val="262626"/>
          <w:kern w:val="36"/>
          <w:sz w:val="36"/>
          <w:szCs w:val="36"/>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b/>
          <w:color w:val="262626"/>
          <w:kern w:val="36"/>
          <w:sz w:val="36"/>
          <w:szCs w:val="36"/>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b/>
          <w:color w:val="262626"/>
          <w:kern w:val="36"/>
          <w:sz w:val="36"/>
          <w:szCs w:val="36"/>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b/>
          <w:color w:val="262626"/>
          <w:kern w:val="36"/>
          <w:sz w:val="36"/>
          <w:szCs w:val="36"/>
        </w:rPr>
      </w:pPr>
    </w:p>
    <w:p w:rsidR="00B831B4" w:rsidRDefault="00B831B4" w:rsidP="00174D51">
      <w:pPr>
        <w:shd w:val="clear" w:color="auto" w:fill="FFFFFF"/>
        <w:spacing w:after="90" w:line="468" w:lineRule="atLeast"/>
        <w:ind w:left="-851" w:firstLine="851"/>
        <w:outlineLvl w:val="0"/>
        <w:rPr>
          <w:rFonts w:ascii="Times New Roman" w:eastAsia="Times New Roman" w:hAnsi="Times New Roman" w:cs="Times New Roman"/>
          <w:b/>
          <w:color w:val="262626"/>
          <w:kern w:val="36"/>
          <w:sz w:val="36"/>
          <w:szCs w:val="36"/>
        </w:rPr>
      </w:pPr>
    </w:p>
    <w:p w:rsidR="00B831B4" w:rsidRPr="00E37CE5" w:rsidRDefault="00B831B4" w:rsidP="00E37CE5">
      <w:pPr>
        <w:shd w:val="clear" w:color="auto" w:fill="FFFFFF"/>
        <w:spacing w:after="90" w:line="468" w:lineRule="atLeast"/>
        <w:ind w:left="-851" w:firstLine="851"/>
        <w:outlineLvl w:val="0"/>
        <w:rPr>
          <w:rFonts w:ascii="Times New Roman" w:eastAsia="Times New Roman" w:hAnsi="Times New Roman" w:cs="Times New Roman"/>
          <w:kern w:val="36"/>
          <w:sz w:val="28"/>
          <w:szCs w:val="28"/>
        </w:rPr>
      </w:pPr>
      <w:r>
        <w:rPr>
          <w:rFonts w:ascii="Times New Roman" w:eastAsia="Times New Roman" w:hAnsi="Times New Roman" w:cs="Times New Roman"/>
          <w:color w:val="262626"/>
          <w:kern w:val="36"/>
          <w:sz w:val="28"/>
          <w:szCs w:val="28"/>
        </w:rPr>
        <w:t xml:space="preserve">                             </w:t>
      </w:r>
      <w:r w:rsidR="00E37CE5">
        <w:rPr>
          <w:rFonts w:ascii="Times New Roman" w:eastAsia="Times New Roman" w:hAnsi="Times New Roman" w:cs="Times New Roman"/>
          <w:color w:val="262626"/>
          <w:kern w:val="36"/>
          <w:sz w:val="28"/>
          <w:szCs w:val="28"/>
        </w:rPr>
        <w:t xml:space="preserve">                                           </w:t>
      </w:r>
      <w:r>
        <w:rPr>
          <w:rFonts w:ascii="Times New Roman" w:eastAsia="Times New Roman" w:hAnsi="Times New Roman" w:cs="Times New Roman"/>
          <w:color w:val="262626"/>
          <w:kern w:val="36"/>
          <w:sz w:val="28"/>
          <w:szCs w:val="28"/>
        </w:rPr>
        <w:t xml:space="preserve"> </w:t>
      </w:r>
      <w:r w:rsidR="00E37CE5">
        <w:rPr>
          <w:rFonts w:ascii="Times New Roman" w:eastAsia="Times New Roman" w:hAnsi="Times New Roman" w:cs="Times New Roman"/>
          <w:color w:val="262626"/>
          <w:kern w:val="36"/>
          <w:sz w:val="28"/>
          <w:szCs w:val="28"/>
        </w:rPr>
        <w:t xml:space="preserve">                        </w:t>
      </w:r>
      <w:r>
        <w:rPr>
          <w:rFonts w:ascii="Times New Roman" w:eastAsia="Times New Roman" w:hAnsi="Times New Roman" w:cs="Times New Roman"/>
          <w:color w:val="262626"/>
          <w:kern w:val="36"/>
          <w:sz w:val="28"/>
          <w:szCs w:val="28"/>
        </w:rPr>
        <w:t xml:space="preserve"> </w:t>
      </w:r>
      <w:r w:rsidRPr="00E37CE5">
        <w:rPr>
          <w:rFonts w:ascii="Times New Roman" w:eastAsia="Times New Roman" w:hAnsi="Times New Roman" w:cs="Times New Roman"/>
          <w:kern w:val="36"/>
          <w:sz w:val="28"/>
          <w:szCs w:val="28"/>
        </w:rPr>
        <w:t>Подгото</w:t>
      </w:r>
      <w:r w:rsidR="00E37CE5" w:rsidRPr="00E37CE5">
        <w:rPr>
          <w:rFonts w:ascii="Times New Roman" w:eastAsia="Times New Roman" w:hAnsi="Times New Roman" w:cs="Times New Roman"/>
          <w:kern w:val="36"/>
          <w:sz w:val="28"/>
          <w:szCs w:val="28"/>
        </w:rPr>
        <w:t xml:space="preserve">вила: воспитатель  </w:t>
      </w:r>
    </w:p>
    <w:p w:rsidR="00B831B4" w:rsidRPr="00E37CE5" w:rsidRDefault="00E37CE5" w:rsidP="00174D51">
      <w:pPr>
        <w:shd w:val="clear" w:color="auto" w:fill="FFFFFF"/>
        <w:spacing w:after="90" w:line="468" w:lineRule="atLeast"/>
        <w:ind w:left="-851" w:firstLine="851"/>
        <w:outlineLvl w:val="0"/>
        <w:rPr>
          <w:rFonts w:ascii="Times New Roman" w:eastAsia="Times New Roman" w:hAnsi="Times New Roman" w:cs="Times New Roman"/>
          <w:kern w:val="36"/>
          <w:sz w:val="28"/>
          <w:szCs w:val="28"/>
        </w:rPr>
      </w:pPr>
      <w:r>
        <w:rPr>
          <w:rFonts w:ascii="Times New Roman" w:eastAsia="Times New Roman" w:hAnsi="Times New Roman" w:cs="Times New Roman"/>
          <w:b/>
          <w:color w:val="262626"/>
          <w:kern w:val="36"/>
          <w:sz w:val="36"/>
          <w:szCs w:val="36"/>
        </w:rPr>
        <w:t xml:space="preserve">                                                                            </w:t>
      </w:r>
      <w:r w:rsidRPr="00E37CE5">
        <w:rPr>
          <w:rFonts w:ascii="Times New Roman" w:eastAsia="Times New Roman" w:hAnsi="Times New Roman" w:cs="Times New Roman"/>
          <w:kern w:val="36"/>
          <w:sz w:val="28"/>
          <w:szCs w:val="28"/>
        </w:rPr>
        <w:t>первой категории</w:t>
      </w:r>
    </w:p>
    <w:p w:rsidR="00B831B4" w:rsidRPr="00E37CE5" w:rsidRDefault="00E37CE5" w:rsidP="00174D51">
      <w:pPr>
        <w:shd w:val="clear" w:color="auto" w:fill="FFFFFF"/>
        <w:spacing w:after="90" w:line="468" w:lineRule="atLeast"/>
        <w:ind w:left="-851" w:firstLine="851"/>
        <w:outlineLvl w:val="0"/>
        <w:rPr>
          <w:rFonts w:ascii="Times New Roman" w:eastAsia="Times New Roman" w:hAnsi="Times New Roman" w:cs="Times New Roman"/>
          <w:color w:val="262626"/>
          <w:kern w:val="36"/>
          <w:sz w:val="28"/>
          <w:szCs w:val="28"/>
        </w:rPr>
      </w:pPr>
      <w:r>
        <w:rPr>
          <w:rFonts w:ascii="Times New Roman" w:eastAsia="Times New Roman" w:hAnsi="Times New Roman" w:cs="Times New Roman"/>
          <w:b/>
          <w:color w:val="262626"/>
          <w:kern w:val="36"/>
          <w:sz w:val="36"/>
          <w:szCs w:val="36"/>
        </w:rPr>
        <w:t xml:space="preserve">                                                                            </w:t>
      </w:r>
      <w:r w:rsidRPr="00E37CE5">
        <w:rPr>
          <w:rFonts w:ascii="Times New Roman" w:eastAsia="Times New Roman" w:hAnsi="Times New Roman" w:cs="Times New Roman"/>
          <w:color w:val="262626"/>
          <w:kern w:val="36"/>
          <w:sz w:val="28"/>
          <w:szCs w:val="28"/>
        </w:rPr>
        <w:t>Ахвердиева О.Ф.</w:t>
      </w:r>
    </w:p>
    <w:p w:rsidR="00E37CE5" w:rsidRDefault="00E37CE5" w:rsidP="00E37CE5">
      <w:pPr>
        <w:shd w:val="clear" w:color="auto" w:fill="FFFFFF"/>
        <w:spacing w:after="90" w:line="468" w:lineRule="atLeast"/>
        <w:outlineLvl w:val="0"/>
        <w:rPr>
          <w:rFonts w:ascii="Times New Roman" w:eastAsia="Times New Roman" w:hAnsi="Times New Roman" w:cs="Times New Roman"/>
          <w:color w:val="262626"/>
          <w:kern w:val="36"/>
          <w:sz w:val="28"/>
          <w:szCs w:val="28"/>
        </w:rPr>
      </w:pPr>
    </w:p>
    <w:p w:rsidR="00B831B4" w:rsidRPr="00E37CE5" w:rsidRDefault="00E37CE5" w:rsidP="00E37CE5">
      <w:pPr>
        <w:shd w:val="clear" w:color="auto" w:fill="FFFFFF"/>
        <w:spacing w:after="90" w:line="468" w:lineRule="atLeast"/>
        <w:outlineLvl w:val="0"/>
        <w:rPr>
          <w:rFonts w:ascii="Times New Roman" w:eastAsia="Times New Roman" w:hAnsi="Times New Roman" w:cs="Times New Roman"/>
          <w:kern w:val="36"/>
          <w:sz w:val="28"/>
          <w:szCs w:val="28"/>
        </w:rPr>
      </w:pPr>
      <w:r>
        <w:rPr>
          <w:rFonts w:ascii="Times New Roman" w:eastAsia="Times New Roman" w:hAnsi="Times New Roman" w:cs="Times New Roman"/>
          <w:color w:val="262626"/>
          <w:kern w:val="36"/>
          <w:sz w:val="28"/>
          <w:szCs w:val="28"/>
        </w:rPr>
        <w:t xml:space="preserve">                                                               </w:t>
      </w:r>
      <w:r w:rsidR="00B831B4" w:rsidRPr="00E37CE5">
        <w:rPr>
          <w:rFonts w:ascii="Times New Roman" w:eastAsia="Times New Roman" w:hAnsi="Times New Roman" w:cs="Times New Roman"/>
          <w:kern w:val="36"/>
          <w:sz w:val="28"/>
          <w:szCs w:val="28"/>
        </w:rPr>
        <w:t>январь 2020г.</w:t>
      </w:r>
    </w:p>
    <w:p w:rsidR="00174D51" w:rsidRPr="00B831B4" w:rsidRDefault="00174D51" w:rsidP="00B831B4">
      <w:pPr>
        <w:shd w:val="clear" w:color="auto" w:fill="FFFFFF"/>
        <w:spacing w:after="0" w:line="240" w:lineRule="auto"/>
        <w:rPr>
          <w:rFonts w:ascii="Tahoma" w:eastAsia="Times New Roman" w:hAnsi="Tahoma" w:cs="Tahoma"/>
          <w:color w:val="211E1E"/>
          <w:sz w:val="21"/>
          <w:szCs w:val="21"/>
        </w:rPr>
      </w:pPr>
      <w:r w:rsidRPr="004425FD">
        <w:rPr>
          <w:rFonts w:ascii="Times New Roman" w:eastAsia="Times New Roman" w:hAnsi="Times New Roman" w:cs="Times New Roman"/>
          <w:sz w:val="32"/>
          <w:szCs w:val="32"/>
        </w:rPr>
        <w:lastRenderedPageBreak/>
        <w:t>Обучению дошкольников началам математики должно отводиться важное место. Это вызвано рядом причин: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спешат дать ребенку набор готовых знаний, суждений, который он впитывает как губка, например, научить ребенка считать до 100 и дальше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Уже в младенческом возрасте  ребёнок начинает знакомиться с величиной, формой, пространственными ориентирами. Он на каждом шагу сталкивается с тем, что нужно учитывать величину и форму предметов, правильно ориентироваться в пространстве, но не всегда при этом возникает потребность в счете. Поэтому мы должны на этом этапе дать ребёнку те знания, к усвоению которых ребенок наиболее предрасположен.</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 xml:space="preserve">Очень важно, чтобы математика вошла в жизнь ребёнка как знакомство с интересным новым явлением окружающего мира, а не как теория. Когда ребёнку интересно, он усвоит знания сам того не замечая. Важно не допустить формальности знаний ребёнка. Зачастую взрослые, озабоченные умственным развитием своего ребёнка, учат с ним большое количество стихов, заботятся о расширении его словарного запаса, очень рано начинают учить его читать и писать и т.п., при этом, не уделяя внимания тем формам детской деятельности, которые наиболее существенны для общего психического развития. Ребёнок характеризуется высоким уровнем развития речи и относительно низким уровнем мышления (особенно наглядно-образного).  В дошкольном возрасте такой ребенок часто оценивается окружающими как «вундеркинд», однако в процессе школьного обучения выявляется недостаточность развития мышления, произвольности, познавательных мотивов. В конечном итоге это обычно приводит к неуспеваемости и </w:t>
      </w:r>
      <w:r w:rsidRPr="004425FD">
        <w:rPr>
          <w:rFonts w:ascii="Times New Roman" w:eastAsia="Times New Roman" w:hAnsi="Times New Roman" w:cs="Times New Roman"/>
          <w:sz w:val="32"/>
          <w:szCs w:val="32"/>
        </w:rPr>
        <w:lastRenderedPageBreak/>
        <w:t>конфликтам ребенка (а часто и его родителей)  с социальным окружением. Это ведет к нарушениям общения со сверстниками.</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Весь процесс обучения  ребёнка должен быть настроен на ответы его «почему?». И чем раньше он начнёт задавать эти вопросы, тем лучше. Возникновение интереса к процессу, к причине, первые «открытия», горящие глаза, и желание узнать «еще и еще».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Здесь закладывается мотивационная база дальнейшего развития ребёнка, формируется познавательный интерес, желание узнать что-то новое.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b/>
          <w:bCs/>
          <w:color w:val="C00000"/>
          <w:sz w:val="32"/>
          <w:szCs w:val="32"/>
        </w:rPr>
        <w:t>Знания по математике ребенок получает не только с занятий по математике в детском саду, но и из своей повседневной жизни, из наблюдений за явлениями окружающего его мира. </w:t>
      </w:r>
      <w:r w:rsidRPr="004425FD">
        <w:rPr>
          <w:rFonts w:ascii="Times New Roman" w:eastAsia="Times New Roman" w:hAnsi="Times New Roman" w:cs="Times New Roman"/>
          <w:sz w:val="32"/>
          <w:szCs w:val="32"/>
        </w:rPr>
        <w:t>Здесь на первое место выходите вы, родители ребенка. Здесь ваша помощь неоценима.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тогда, когда ребенок не очень возбужден и не занят каким либо интересным делом: ведь ему предлагают поиграть, а игра это дело добровольное! Пожертвуйте ребенку немного своего времени по дороге в детский сад или домой, на кухне, на прогулке или в магазине. В программе по ФЭМП (формированию элементарных математических представлений) для детских садов выделены основные темы: «Количество и счёт», «Величина», «Форма», «Ориентировка в пространстве и времени». Согласитесь, всем этим понятиям вы, уважаемые взрослые, можете уделить внимание и в повседневной жизни.</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b/>
          <w:bCs/>
          <w:color w:val="C00000"/>
          <w:sz w:val="32"/>
          <w:szCs w:val="32"/>
        </w:rPr>
        <w:t>Обращайте внимание детей на форму различных предметов в окружающем</w:t>
      </w:r>
      <w:r w:rsidRPr="004425FD">
        <w:rPr>
          <w:rFonts w:ascii="Times New Roman" w:eastAsia="Times New Roman" w:hAnsi="Times New Roman" w:cs="Times New Roman"/>
          <w:sz w:val="32"/>
          <w:szCs w:val="32"/>
        </w:rPr>
        <w:t xml:space="preserve"> мире, их количество. Например, тарелки, чашки круглые, стол прямоугольный и т.д. Спросите, какую фигуру по форме напоминает тот или иной предмет, сравните его с геометрической фигурой. Выбери предмет похожий по форме на ту или иную фигуру. Спросите чего у них по два (две руки, две ноги, два уха, два глаза, и т.д.), </w:t>
      </w:r>
      <w:r w:rsidRPr="004425FD">
        <w:rPr>
          <w:rFonts w:ascii="Times New Roman" w:eastAsia="Times New Roman" w:hAnsi="Times New Roman" w:cs="Times New Roman"/>
          <w:sz w:val="32"/>
          <w:szCs w:val="32"/>
        </w:rPr>
        <w:lastRenderedPageBreak/>
        <w:t>пусть ребенок покажет их. И чего по одному. Посчитайте пальцы на руках, ногах.</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Поставьте чашки, спросите, сколько нужно поставить тарелок, положить ложек, вилок, если будут обедать два, три или четыре человека. С какой стороны должна лежать вилка, ложка. Принесли домой фрукты. Спросите, чего больше? Как сделать поровну? Что для этого нужно сделать. Это можно сделать без счета, путем парного сопоставления (добавить или убрать). Варите компот, спросите, какие фрукты использовали, какой они формы.  Готовя суп, спросите, какое количество овощей пошло, какой они формы, величины. Построил ваш ребенок 2 башенки, домики, спросите какой выше, какой ниже.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color w:val="C00000"/>
          <w:sz w:val="32"/>
          <w:szCs w:val="32"/>
        </w:rPr>
      </w:pPr>
      <w:r w:rsidRPr="004425FD">
        <w:rPr>
          <w:rFonts w:ascii="Times New Roman" w:eastAsia="Times New Roman" w:hAnsi="Times New Roman" w:cs="Times New Roman"/>
          <w:b/>
          <w:bCs/>
          <w:color w:val="C00000"/>
          <w:sz w:val="32"/>
          <w:szCs w:val="32"/>
        </w:rPr>
        <w:t>По дороге в детский сад или домой обращайте внимание на окружающий мир.</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Рассматривая деревья, обращайте внимание на их высоту, толщину: </w:t>
      </w:r>
      <w:r w:rsidRPr="004425FD">
        <w:rPr>
          <w:rFonts w:ascii="Times New Roman" w:eastAsia="Times New Roman" w:hAnsi="Times New Roman" w:cs="Times New Roman"/>
          <w:i/>
          <w:iCs/>
          <w:sz w:val="32"/>
          <w:szCs w:val="32"/>
        </w:rPr>
        <w:t>выше - ниже, толще - тоньше.</w:t>
      </w:r>
      <w:r w:rsidRPr="004425FD">
        <w:rPr>
          <w:rFonts w:ascii="Times New Roman" w:eastAsia="Times New Roman" w:hAnsi="Times New Roman" w:cs="Times New Roman"/>
          <w:sz w:val="32"/>
          <w:szCs w:val="32"/>
        </w:rPr>
        <w:t>  Если ребенок рисует, спросите его о длине карандашей, сравните их по длине. Научите своего ребёнка в жизни, в быту употреблять слова: длинный – короткий широкий – узкий высокий – низкий, толстый – тонкий. Например:</w:t>
      </w:r>
      <w:r w:rsidRPr="004425FD">
        <w:rPr>
          <w:rFonts w:ascii="Times New Roman" w:eastAsia="Times New Roman" w:hAnsi="Times New Roman" w:cs="Times New Roman"/>
          <w:i/>
          <w:iCs/>
          <w:sz w:val="32"/>
          <w:szCs w:val="32"/>
        </w:rPr>
        <w:t>  </w:t>
      </w:r>
      <w:r w:rsidRPr="004425FD">
        <w:rPr>
          <w:rFonts w:ascii="Times New Roman" w:eastAsia="Times New Roman" w:hAnsi="Times New Roman" w:cs="Times New Roman"/>
          <w:sz w:val="32"/>
          <w:szCs w:val="32"/>
        </w:rPr>
        <w:t>толще - тоньше</w:t>
      </w:r>
      <w:r w:rsidRPr="004425FD">
        <w:rPr>
          <w:rFonts w:ascii="Times New Roman" w:eastAsia="Times New Roman" w:hAnsi="Times New Roman" w:cs="Times New Roman"/>
          <w:i/>
          <w:iCs/>
          <w:sz w:val="32"/>
          <w:szCs w:val="32"/>
        </w:rPr>
        <w:t> (колбаса толще, а сосиска тоньше).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Используйте игрушки разной</w:t>
      </w:r>
      <w:r w:rsidRPr="004425FD">
        <w:rPr>
          <w:rFonts w:ascii="Times New Roman" w:eastAsia="Times New Roman" w:hAnsi="Times New Roman" w:cs="Times New Roman"/>
          <w:i/>
          <w:iCs/>
          <w:sz w:val="32"/>
          <w:szCs w:val="32"/>
        </w:rPr>
        <w:t> </w:t>
      </w:r>
      <w:r w:rsidRPr="004425FD">
        <w:rPr>
          <w:rFonts w:ascii="Times New Roman" w:eastAsia="Times New Roman" w:hAnsi="Times New Roman" w:cs="Times New Roman"/>
          <w:b/>
          <w:bCs/>
          <w:color w:val="C00000"/>
          <w:sz w:val="32"/>
          <w:szCs w:val="32"/>
        </w:rPr>
        <w:t>величины</w:t>
      </w:r>
      <w:r w:rsidRPr="004425FD">
        <w:rPr>
          <w:rFonts w:ascii="Times New Roman" w:eastAsia="Times New Roman" w:hAnsi="Times New Roman" w:cs="Times New Roman"/>
          <w:i/>
          <w:iCs/>
          <w:sz w:val="32"/>
          <w:szCs w:val="32"/>
        </w:rPr>
        <w:t> (матрешки, куклы, кубики, машины)</w:t>
      </w:r>
      <w:r w:rsidRPr="004425FD">
        <w:rPr>
          <w:rFonts w:ascii="Times New Roman" w:eastAsia="Times New Roman" w:hAnsi="Times New Roman" w:cs="Times New Roman"/>
          <w:sz w:val="32"/>
          <w:szCs w:val="32"/>
        </w:rPr>
        <w:t>, различной </w:t>
      </w:r>
      <w:r w:rsidRPr="004425FD">
        <w:rPr>
          <w:rFonts w:ascii="Times New Roman" w:eastAsia="Times New Roman" w:hAnsi="Times New Roman" w:cs="Times New Roman"/>
          <w:b/>
          <w:bCs/>
          <w:color w:val="C00000"/>
          <w:sz w:val="32"/>
          <w:szCs w:val="32"/>
        </w:rPr>
        <w:t>длины и толщины</w:t>
      </w:r>
      <w:r w:rsidRPr="004425FD">
        <w:rPr>
          <w:rFonts w:ascii="Times New Roman" w:eastAsia="Times New Roman" w:hAnsi="Times New Roman" w:cs="Times New Roman"/>
          <w:sz w:val="32"/>
          <w:szCs w:val="32"/>
        </w:rPr>
        <w:t xml:space="preserve"> палочки, карандаши, куски веревок, </w:t>
      </w:r>
      <w:r w:rsidR="00626A1C">
        <w:rPr>
          <w:rFonts w:ascii="Times New Roman" w:eastAsia="Times New Roman" w:hAnsi="Times New Roman" w:cs="Times New Roman"/>
          <w:sz w:val="32"/>
          <w:szCs w:val="32"/>
        </w:rPr>
        <w:t>ниток, полоски бумаги, ленточки.</w:t>
      </w:r>
      <w:r w:rsidRPr="004425FD">
        <w:rPr>
          <w:rFonts w:ascii="Times New Roman" w:eastAsia="Times New Roman" w:hAnsi="Times New Roman" w:cs="Times New Roman"/>
          <w:sz w:val="32"/>
          <w:szCs w:val="32"/>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b/>
          <w:bCs/>
          <w:color w:val="C00000"/>
          <w:sz w:val="32"/>
          <w:szCs w:val="32"/>
        </w:rPr>
        <w:t>Во время чтения книг</w:t>
      </w:r>
      <w:r w:rsidRPr="004425FD">
        <w:rPr>
          <w:rFonts w:ascii="Times New Roman" w:eastAsia="Times New Roman" w:hAnsi="Times New Roman" w:cs="Times New Roman"/>
          <w:b/>
          <w:bCs/>
          <w:sz w:val="32"/>
          <w:szCs w:val="32"/>
        </w:rPr>
        <w:t> </w:t>
      </w:r>
      <w:r w:rsidRPr="004425FD">
        <w:rPr>
          <w:rFonts w:ascii="Times New Roman" w:eastAsia="Times New Roman" w:hAnsi="Times New Roman" w:cs="Times New Roman"/>
          <w:sz w:val="32"/>
          <w:szCs w:val="32"/>
        </w:rPr>
        <w:t>обращайте внимание детей на характерные особенности животных </w:t>
      </w:r>
      <w:r w:rsidRPr="004425FD">
        <w:rPr>
          <w:rFonts w:ascii="Times New Roman" w:eastAsia="Times New Roman" w:hAnsi="Times New Roman" w:cs="Times New Roman"/>
          <w:i/>
          <w:iCs/>
          <w:sz w:val="32"/>
          <w:szCs w:val="32"/>
        </w:rPr>
        <w:t>(у зайца - длинные уши, короткий хвост; у коровы - четыре ноги, у козы рога меньше, чем у оленя).</w:t>
      </w:r>
      <w:r w:rsidRPr="004425FD">
        <w:rPr>
          <w:rFonts w:ascii="Times New Roman" w:eastAsia="Times New Roman" w:hAnsi="Times New Roman" w:cs="Times New Roman"/>
          <w:sz w:val="32"/>
          <w:szCs w:val="32"/>
        </w:rPr>
        <w:t> Сравнивайте все вокруг по величине.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b/>
          <w:bCs/>
          <w:color w:val="C00000"/>
          <w:sz w:val="32"/>
          <w:szCs w:val="32"/>
        </w:rPr>
        <w:t>Давая ребёнку телефон, предложите вместе с вами рассмотреть цифры</w:t>
      </w:r>
      <w:r w:rsidRPr="004425FD">
        <w:rPr>
          <w:rFonts w:ascii="Times New Roman" w:eastAsia="Times New Roman" w:hAnsi="Times New Roman" w:cs="Times New Roman"/>
          <w:color w:val="C00000"/>
          <w:sz w:val="32"/>
          <w:szCs w:val="32"/>
        </w:rPr>
        <w:t>,</w:t>
      </w:r>
      <w:r w:rsidRPr="004425FD">
        <w:rPr>
          <w:rFonts w:ascii="Times New Roman" w:eastAsia="Times New Roman" w:hAnsi="Times New Roman" w:cs="Times New Roman"/>
          <w:b/>
          <w:bCs/>
          <w:sz w:val="32"/>
          <w:szCs w:val="32"/>
        </w:rPr>
        <w:t> </w:t>
      </w:r>
      <w:r w:rsidRPr="004425FD">
        <w:rPr>
          <w:rFonts w:ascii="Times New Roman" w:eastAsia="Times New Roman" w:hAnsi="Times New Roman" w:cs="Times New Roman"/>
          <w:sz w:val="32"/>
          <w:szCs w:val="32"/>
        </w:rPr>
        <w:t xml:space="preserve">назвать их сначала в прямом, а потом в обратном порядке, </w:t>
      </w:r>
      <w:r w:rsidRPr="004425FD">
        <w:rPr>
          <w:rFonts w:ascii="Times New Roman" w:eastAsia="Times New Roman" w:hAnsi="Times New Roman" w:cs="Times New Roman"/>
          <w:sz w:val="32"/>
          <w:szCs w:val="32"/>
        </w:rPr>
        <w:lastRenderedPageBreak/>
        <w:t>сказать номер своего телефона; поинтересоваться, есть ли в номере одинаковые цифры. Попросите отсчитать столько предметов </w:t>
      </w:r>
      <w:r w:rsidRPr="004425FD">
        <w:rPr>
          <w:rFonts w:ascii="Times New Roman" w:eastAsia="Times New Roman" w:hAnsi="Times New Roman" w:cs="Times New Roman"/>
          <w:i/>
          <w:iCs/>
          <w:sz w:val="32"/>
          <w:szCs w:val="32"/>
        </w:rPr>
        <w:t>(любых),</w:t>
      </w:r>
      <w:r w:rsidRPr="004425FD">
        <w:rPr>
          <w:rFonts w:ascii="Times New Roman" w:eastAsia="Times New Roman" w:hAnsi="Times New Roman" w:cs="Times New Roman"/>
          <w:sz w:val="32"/>
          <w:szCs w:val="32"/>
        </w:rPr>
        <w:t> сколько показывает цифра, или покажи ту цифру, сколько предметов, например, </w:t>
      </w:r>
      <w:r w:rsidRPr="004425FD">
        <w:rPr>
          <w:rFonts w:ascii="Times New Roman" w:eastAsia="Times New Roman" w:hAnsi="Times New Roman" w:cs="Times New Roman"/>
          <w:i/>
          <w:iCs/>
          <w:sz w:val="32"/>
          <w:szCs w:val="32"/>
        </w:rPr>
        <w:t>сколько у тебя пуговиц на рубашке.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Приобретите ребенку игру с цифрами, любую, например «Пятнашки». Предложите разложить цифры по порядку, как идут числа при счёте.</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Поиграйте в </w:t>
      </w:r>
      <w:r w:rsidRPr="004425FD">
        <w:rPr>
          <w:rFonts w:ascii="Times New Roman" w:eastAsia="Times New Roman" w:hAnsi="Times New Roman" w:cs="Times New Roman"/>
          <w:i/>
          <w:iCs/>
          <w:sz w:val="32"/>
          <w:szCs w:val="32"/>
        </w:rPr>
        <w:t>игру «Кто больше найдет цифр в окружении?»</w:t>
      </w:r>
      <w:r w:rsidRPr="004425FD">
        <w:rPr>
          <w:rFonts w:ascii="Times New Roman" w:eastAsia="Times New Roman" w:hAnsi="Times New Roman" w:cs="Times New Roman"/>
          <w:b/>
          <w:bCs/>
          <w:i/>
          <w:iCs/>
          <w:sz w:val="32"/>
          <w:szCs w:val="32"/>
        </w:rPr>
        <w:t> </w:t>
      </w:r>
      <w:r w:rsidRPr="004425FD">
        <w:rPr>
          <w:rFonts w:ascii="Times New Roman" w:eastAsia="Times New Roman" w:hAnsi="Times New Roman" w:cs="Times New Roman"/>
          <w:sz w:val="32"/>
          <w:szCs w:val="32"/>
        </w:rPr>
        <w:t>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Дети учатся не только считать, но </w:t>
      </w:r>
      <w:r w:rsidRPr="004425FD">
        <w:rPr>
          <w:rFonts w:ascii="Times New Roman" w:eastAsia="Times New Roman" w:hAnsi="Times New Roman" w:cs="Times New Roman"/>
          <w:b/>
          <w:bCs/>
          <w:color w:val="C00000"/>
          <w:sz w:val="32"/>
          <w:szCs w:val="32"/>
        </w:rPr>
        <w:t>и ориентироваться в пространстве и времени</w:t>
      </w:r>
      <w:r w:rsidRPr="004425FD">
        <w:rPr>
          <w:rFonts w:ascii="Times New Roman" w:eastAsia="Times New Roman" w:hAnsi="Times New Roman" w:cs="Times New Roman"/>
          <w:color w:val="C00000"/>
          <w:sz w:val="32"/>
          <w:szCs w:val="32"/>
        </w:rPr>
        <w:t xml:space="preserve">. </w:t>
      </w:r>
      <w:r w:rsidRPr="004425FD">
        <w:rPr>
          <w:rFonts w:ascii="Times New Roman" w:eastAsia="Times New Roman" w:hAnsi="Times New Roman" w:cs="Times New Roman"/>
          <w:sz w:val="32"/>
          <w:szCs w:val="32"/>
        </w:rPr>
        <w:t>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w:t>
      </w:r>
      <w:r w:rsidRPr="004425FD">
        <w:rPr>
          <w:rFonts w:ascii="Times New Roman" w:eastAsia="Times New Roman" w:hAnsi="Times New Roman" w:cs="Times New Roman"/>
          <w:i/>
          <w:iCs/>
          <w:sz w:val="32"/>
          <w:szCs w:val="32"/>
        </w:rPr>
        <w:t>ы</w:t>
      </w:r>
      <w:r w:rsidRPr="004425FD">
        <w:rPr>
          <w:rFonts w:ascii="Times New Roman" w:eastAsia="Times New Roman" w:hAnsi="Times New Roman" w:cs="Times New Roman"/>
          <w:sz w:val="32"/>
          <w:szCs w:val="32"/>
        </w:rPr>
        <w:t>тия, используя слова: вчера, сегодня, завтра </w:t>
      </w:r>
      <w:r w:rsidRPr="004425FD">
        <w:rPr>
          <w:rFonts w:ascii="Times New Roman" w:eastAsia="Times New Roman" w:hAnsi="Times New Roman" w:cs="Times New Roman"/>
          <w:i/>
          <w:iCs/>
          <w:sz w:val="32"/>
          <w:szCs w:val="32"/>
        </w:rPr>
        <w:t>(что было сегодня, что было вчера и что будет завтра</w:t>
      </w:r>
      <w:r w:rsidRPr="004425FD">
        <w:rPr>
          <w:rFonts w:ascii="Times New Roman" w:eastAsia="Times New Roman" w:hAnsi="Times New Roman" w:cs="Times New Roman"/>
          <w:b/>
          <w:bCs/>
          <w:i/>
          <w:iCs/>
          <w:sz w:val="32"/>
          <w:szCs w:val="32"/>
        </w:rPr>
        <w:t>).</w:t>
      </w:r>
      <w:r w:rsidRPr="004425FD">
        <w:rPr>
          <w:rFonts w:ascii="Times New Roman" w:eastAsia="Times New Roman" w:hAnsi="Times New Roman" w:cs="Times New Roman"/>
          <w:b/>
          <w:bCs/>
          <w:sz w:val="32"/>
          <w:szCs w:val="32"/>
        </w:rPr>
        <w:t> </w:t>
      </w:r>
      <w:r w:rsidRPr="004425FD">
        <w:rPr>
          <w:rFonts w:ascii="Times New Roman" w:eastAsia="Times New Roman" w:hAnsi="Times New Roman" w:cs="Times New Roman"/>
          <w:b/>
          <w:bCs/>
          <w:color w:val="C00000"/>
          <w:sz w:val="32"/>
          <w:szCs w:val="32"/>
        </w:rPr>
        <w:t>Называйте день недели</w:t>
      </w:r>
      <w:r w:rsidRPr="004425FD">
        <w:rPr>
          <w:rFonts w:ascii="Times New Roman" w:eastAsia="Times New Roman" w:hAnsi="Times New Roman" w:cs="Times New Roman"/>
          <w:sz w:val="32"/>
          <w:szCs w:val="32"/>
        </w:rPr>
        <w:t>,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начинает искать игрушку. Если он затрудняется, можно помочь наводящими вопросами: надо сделать 2 шага вперёд, 3 шага влев</w:t>
      </w:r>
      <w:r w:rsidR="00A73F5D">
        <w:rPr>
          <w:rFonts w:ascii="Times New Roman" w:eastAsia="Times New Roman" w:hAnsi="Times New Roman" w:cs="Times New Roman"/>
          <w:sz w:val="32"/>
          <w:szCs w:val="32"/>
        </w:rPr>
        <w:t>о и т.д. Найдя игрушку</w:t>
      </w:r>
      <w:r w:rsidR="004425FD">
        <w:rPr>
          <w:rFonts w:ascii="Times New Roman" w:eastAsia="Times New Roman" w:hAnsi="Times New Roman" w:cs="Times New Roman"/>
          <w:sz w:val="32"/>
          <w:szCs w:val="32"/>
        </w:rPr>
        <w:t xml:space="preserve"> ребёнок</w:t>
      </w:r>
      <w:r w:rsidR="00A34039">
        <w:rPr>
          <w:rFonts w:ascii="Times New Roman" w:eastAsia="Times New Roman" w:hAnsi="Times New Roman" w:cs="Times New Roman"/>
          <w:sz w:val="32"/>
          <w:szCs w:val="32"/>
        </w:rPr>
        <w:t xml:space="preserve"> объясняет</w:t>
      </w:r>
      <w:r w:rsidRPr="004425FD">
        <w:rPr>
          <w:rFonts w:ascii="Times New Roman" w:eastAsia="Times New Roman" w:hAnsi="Times New Roman" w:cs="Times New Roman"/>
          <w:sz w:val="32"/>
          <w:szCs w:val="32"/>
        </w:rPr>
        <w:t>, </w:t>
      </w:r>
      <w:r w:rsidRPr="004425FD">
        <w:rPr>
          <w:rFonts w:ascii="Times New Roman" w:eastAsia="Times New Roman" w:hAnsi="Times New Roman" w:cs="Times New Roman"/>
          <w:b/>
          <w:bCs/>
          <w:color w:val="C00000"/>
          <w:sz w:val="32"/>
          <w:szCs w:val="32"/>
        </w:rPr>
        <w:t>где она находилась</w:t>
      </w:r>
      <w:r w:rsidRPr="004425FD">
        <w:rPr>
          <w:rFonts w:ascii="Times New Roman" w:eastAsia="Times New Roman" w:hAnsi="Times New Roman" w:cs="Times New Roman"/>
          <w:b/>
          <w:bCs/>
          <w:sz w:val="32"/>
          <w:szCs w:val="32"/>
        </w:rPr>
        <w:t>, </w:t>
      </w:r>
      <w:r w:rsidRPr="004425FD">
        <w:rPr>
          <w:rFonts w:ascii="Times New Roman" w:eastAsia="Times New Roman" w:hAnsi="Times New Roman" w:cs="Times New Roman"/>
          <w:sz w:val="32"/>
          <w:szCs w:val="32"/>
        </w:rPr>
        <w:t>используя слова «на», «за», «между», «в».</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1, 2, 3 или 5 минут.</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t>В непосредственной обстановке, на кухне, вы можете ребенка познакомить с объемом </w:t>
      </w:r>
      <w:r w:rsidRPr="004425FD">
        <w:rPr>
          <w:rFonts w:ascii="Times New Roman" w:eastAsia="Times New Roman" w:hAnsi="Times New Roman" w:cs="Times New Roman"/>
          <w:i/>
          <w:iCs/>
          <w:sz w:val="32"/>
          <w:szCs w:val="32"/>
        </w:rPr>
        <w:t>(вместимостью сосудов),</w:t>
      </w:r>
      <w:r w:rsidRPr="004425FD">
        <w:rPr>
          <w:rFonts w:ascii="Times New Roman" w:eastAsia="Times New Roman" w:hAnsi="Times New Roman" w:cs="Times New Roman"/>
          <w:sz w:val="32"/>
          <w:szCs w:val="32"/>
        </w:rPr>
        <w:t> сравнив по вместимости разные кастрюли и чашки.</w:t>
      </w:r>
    </w:p>
    <w:p w:rsidR="00174D51" w:rsidRPr="004425FD" w:rsidRDefault="00174D51" w:rsidP="00174D51">
      <w:pPr>
        <w:shd w:val="clear" w:color="auto" w:fill="FFFFFF"/>
        <w:spacing w:after="150" w:line="240" w:lineRule="auto"/>
        <w:jc w:val="both"/>
        <w:rPr>
          <w:rFonts w:ascii="Times New Roman" w:eastAsia="Times New Roman" w:hAnsi="Times New Roman" w:cs="Times New Roman"/>
          <w:sz w:val="32"/>
          <w:szCs w:val="32"/>
        </w:rPr>
      </w:pPr>
      <w:r w:rsidRPr="004425FD">
        <w:rPr>
          <w:rFonts w:ascii="Times New Roman" w:eastAsia="Times New Roman" w:hAnsi="Times New Roman" w:cs="Times New Roman"/>
          <w:sz w:val="32"/>
          <w:szCs w:val="32"/>
        </w:rPr>
        <w:lastRenderedPageBreak/>
        <w:t>Так, в непосредственной обстановке, жертвуя небольшим количеством своего времени, вы, уважаемые родители, можете приобщить ребенка ко многим математическим понятиям, способствовать их лучшему усвоению, поддерживая и развивая интерес к математике.</w:t>
      </w:r>
    </w:p>
    <w:p w:rsidR="000837B3" w:rsidRPr="004425FD" w:rsidRDefault="000837B3" w:rsidP="00174D51">
      <w:pPr>
        <w:shd w:val="clear" w:color="auto" w:fill="FFFFFF"/>
        <w:spacing w:after="150" w:line="240" w:lineRule="auto"/>
        <w:jc w:val="both"/>
        <w:rPr>
          <w:rFonts w:ascii="Times New Roman" w:eastAsia="Times New Roman" w:hAnsi="Times New Roman" w:cs="Times New Roman"/>
          <w:sz w:val="32"/>
          <w:szCs w:val="32"/>
        </w:rPr>
      </w:pPr>
    </w:p>
    <w:p w:rsidR="000837B3" w:rsidRPr="004425FD" w:rsidRDefault="000837B3" w:rsidP="00174D51">
      <w:pPr>
        <w:shd w:val="clear" w:color="auto" w:fill="FFFFFF"/>
        <w:spacing w:after="150" w:line="240" w:lineRule="auto"/>
        <w:jc w:val="both"/>
        <w:rPr>
          <w:rFonts w:ascii="Times New Roman" w:eastAsia="Times New Roman" w:hAnsi="Times New Roman" w:cs="Times New Roman"/>
          <w:sz w:val="32"/>
          <w:szCs w:val="32"/>
        </w:rPr>
      </w:pPr>
    </w:p>
    <w:p w:rsidR="000837B3" w:rsidRPr="000837B3" w:rsidRDefault="000837B3" w:rsidP="000837B3">
      <w:pPr>
        <w:spacing w:after="0" w:line="240" w:lineRule="auto"/>
        <w:rPr>
          <w:rFonts w:ascii="Times New Roman" w:eastAsia="Times New Roman" w:hAnsi="Times New Roman" w:cs="Times New Roman"/>
          <w:sz w:val="24"/>
          <w:szCs w:val="24"/>
        </w:rPr>
      </w:pPr>
      <w:r w:rsidRPr="004425FD">
        <w:rPr>
          <w:rFonts w:ascii="Times New Roman" w:eastAsia="Times New Roman" w:hAnsi="Times New Roman" w:cs="Times New Roman"/>
          <w:sz w:val="24"/>
          <w:szCs w:val="24"/>
        </w:rPr>
        <w:br/>
      </w: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p w:rsidR="004425FD" w:rsidRDefault="004425FD" w:rsidP="000837B3">
      <w:pPr>
        <w:shd w:val="clear" w:color="auto" w:fill="FFFFFF"/>
        <w:spacing w:after="0" w:line="240" w:lineRule="auto"/>
        <w:jc w:val="center"/>
        <w:rPr>
          <w:rFonts w:ascii="Times New Roman" w:eastAsia="Times New Roman" w:hAnsi="Times New Roman" w:cs="Times New Roman"/>
          <w:b/>
          <w:bCs/>
          <w:color w:val="000000"/>
          <w:sz w:val="40"/>
        </w:rPr>
      </w:pPr>
    </w:p>
    <w:sectPr w:rsidR="004425FD" w:rsidSect="00174D5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74D51"/>
    <w:rsid w:val="000837B3"/>
    <w:rsid w:val="00174D51"/>
    <w:rsid w:val="004425FD"/>
    <w:rsid w:val="00471F7C"/>
    <w:rsid w:val="005579E3"/>
    <w:rsid w:val="00626A1C"/>
    <w:rsid w:val="00802C9A"/>
    <w:rsid w:val="008A0A1A"/>
    <w:rsid w:val="008F744F"/>
    <w:rsid w:val="00A34039"/>
    <w:rsid w:val="00A73F5D"/>
    <w:rsid w:val="00B831B4"/>
    <w:rsid w:val="00BA593F"/>
    <w:rsid w:val="00D633D9"/>
    <w:rsid w:val="00DE5342"/>
    <w:rsid w:val="00E3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1A"/>
  </w:style>
  <w:style w:type="paragraph" w:styleId="1">
    <w:name w:val="heading 1"/>
    <w:basedOn w:val="a"/>
    <w:link w:val="10"/>
    <w:uiPriority w:val="9"/>
    <w:qFormat/>
    <w:rsid w:val="00174D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D51"/>
    <w:rPr>
      <w:rFonts w:ascii="Times New Roman" w:eastAsia="Times New Roman" w:hAnsi="Times New Roman" w:cs="Times New Roman"/>
      <w:b/>
      <w:bCs/>
      <w:kern w:val="36"/>
      <w:sz w:val="48"/>
      <w:szCs w:val="48"/>
    </w:rPr>
  </w:style>
  <w:style w:type="character" w:customStyle="1" w:styleId="11">
    <w:name w:val="Дата1"/>
    <w:basedOn w:val="a0"/>
    <w:rsid w:val="00174D51"/>
  </w:style>
  <w:style w:type="paragraph" w:styleId="a3">
    <w:name w:val="Normal (Web)"/>
    <w:basedOn w:val="a"/>
    <w:uiPriority w:val="99"/>
    <w:semiHidden/>
    <w:unhideWhenUsed/>
    <w:rsid w:val="00174D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4D51"/>
    <w:rPr>
      <w:b/>
      <w:bCs/>
    </w:rPr>
  </w:style>
  <w:style w:type="character" w:styleId="a5">
    <w:name w:val="Emphasis"/>
    <w:basedOn w:val="a0"/>
    <w:uiPriority w:val="20"/>
    <w:qFormat/>
    <w:rsid w:val="00174D51"/>
    <w:rPr>
      <w:i/>
      <w:iCs/>
    </w:rPr>
  </w:style>
  <w:style w:type="character" w:customStyle="1" w:styleId="c0">
    <w:name w:val="c0"/>
    <w:basedOn w:val="a0"/>
    <w:rsid w:val="000837B3"/>
  </w:style>
  <w:style w:type="paragraph" w:customStyle="1" w:styleId="c7">
    <w:name w:val="c7"/>
    <w:basedOn w:val="a"/>
    <w:rsid w:val="00083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837B3"/>
  </w:style>
  <w:style w:type="paragraph" w:customStyle="1" w:styleId="c1">
    <w:name w:val="c1"/>
    <w:basedOn w:val="a"/>
    <w:rsid w:val="000837B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E53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53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4922493">
      <w:bodyDiv w:val="1"/>
      <w:marLeft w:val="0"/>
      <w:marRight w:val="0"/>
      <w:marTop w:val="0"/>
      <w:marBottom w:val="0"/>
      <w:divBdr>
        <w:top w:val="none" w:sz="0" w:space="0" w:color="auto"/>
        <w:left w:val="none" w:sz="0" w:space="0" w:color="auto"/>
        <w:bottom w:val="none" w:sz="0" w:space="0" w:color="auto"/>
        <w:right w:val="none" w:sz="0" w:space="0" w:color="auto"/>
      </w:divBdr>
    </w:div>
    <w:div w:id="1828323855">
      <w:bodyDiv w:val="1"/>
      <w:marLeft w:val="0"/>
      <w:marRight w:val="0"/>
      <w:marTop w:val="0"/>
      <w:marBottom w:val="0"/>
      <w:divBdr>
        <w:top w:val="none" w:sz="0" w:space="0" w:color="auto"/>
        <w:left w:val="none" w:sz="0" w:space="0" w:color="auto"/>
        <w:bottom w:val="none" w:sz="0" w:space="0" w:color="auto"/>
        <w:right w:val="none" w:sz="0" w:space="0" w:color="auto"/>
      </w:divBdr>
      <w:divsChild>
        <w:div w:id="1572807220">
          <w:marLeft w:val="0"/>
          <w:marRight w:val="0"/>
          <w:marTop w:val="0"/>
          <w:marBottom w:val="0"/>
          <w:divBdr>
            <w:top w:val="none" w:sz="0" w:space="0" w:color="auto"/>
            <w:left w:val="none" w:sz="0" w:space="0" w:color="auto"/>
            <w:bottom w:val="none" w:sz="0" w:space="0" w:color="auto"/>
            <w:right w:val="none" w:sz="0" w:space="0" w:color="auto"/>
          </w:divBdr>
        </w:div>
        <w:div w:id="64292438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АДМИНИСТРАТОР_</dc:creator>
  <cp:keywords/>
  <dc:description/>
  <cp:lastModifiedBy>АДМИНИСТРАТОР_</cp:lastModifiedBy>
  <cp:revision>10</cp:revision>
  <cp:lastPrinted>2020-01-22T06:25:00Z</cp:lastPrinted>
  <dcterms:created xsi:type="dcterms:W3CDTF">2020-01-16T15:10:00Z</dcterms:created>
  <dcterms:modified xsi:type="dcterms:W3CDTF">2020-01-24T04:21:00Z</dcterms:modified>
</cp:coreProperties>
</file>